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BF" w:rsidRDefault="00AB2DBF" w:rsidP="004E2502">
      <w:pPr>
        <w:spacing w:after="94"/>
      </w:pPr>
      <w:bookmarkStart w:id="0" w:name="_GoBack"/>
      <w:bookmarkEnd w:id="0"/>
    </w:p>
    <w:p w:rsidR="00AB2DBF" w:rsidRDefault="001819DA">
      <w:pPr>
        <w:pStyle w:val="Ttulo1"/>
      </w:pPr>
      <w:r>
        <w:t xml:space="preserve">MODELO 14               </w:t>
      </w:r>
      <w:r>
        <w:t xml:space="preserve">REQUERIMENTO PARA RECLAMAÇÃO DE PROVA </w:t>
      </w:r>
      <w:r>
        <w:rPr>
          <w:sz w:val="3"/>
          <w:vertAlign w:val="subscript"/>
        </w:rPr>
        <w:t xml:space="preserve"> </w:t>
      </w:r>
    </w:p>
    <w:p w:rsidR="00AB2DBF" w:rsidRDefault="001819DA">
      <w:pPr>
        <w:spacing w:after="0"/>
        <w:ind w:left="42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43" w:type="dxa"/>
        <w:tblInd w:w="499" w:type="dxa"/>
        <w:tblCellMar>
          <w:top w:w="14" w:type="dxa"/>
          <w:left w:w="7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9643"/>
      </w:tblGrid>
      <w:tr w:rsidR="00AB2DBF">
        <w:trPr>
          <w:trHeight w:val="1048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F" w:rsidRDefault="001819DA">
            <w:pPr>
              <w:spacing w:after="94"/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96"/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Exmo. Senhor </w:t>
            </w:r>
          </w:p>
          <w:p w:rsidR="00AB2DBF" w:rsidRDefault="001819DA">
            <w:pPr>
              <w:spacing w:after="96"/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Presidente do Júri Nacional de Exame </w:t>
            </w:r>
          </w:p>
          <w:p w:rsidR="00AB2DBF" w:rsidRDefault="001819DA">
            <w:pPr>
              <w:spacing w:after="97"/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0" w:line="366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(Nome do aluno ou do Encarregado de Educação se aquele for menor, sendo que, neste caso, o nome do aluno e o n.º do seu documento de identificação têm obrigat</w:t>
            </w:r>
            <w:r>
              <w:rPr>
                <w:rFonts w:ascii="Times New Roman" w:eastAsia="Times New Roman" w:hAnsi="Times New Roman" w:cs="Times New Roman"/>
                <w:sz w:val="20"/>
              </w:rPr>
              <w:t>oriamente de constar) …, portador do Cartão de Cidadão n.º ……, válido até …/…/…, Encarregado de Educação do aluno..., com o Cartão de Cidadão n.º ……, válido até …/…/…, vem junto de V.ª Ex.ª apresentar reclamação da classificação final atribuída na reapreci</w:t>
            </w:r>
            <w:r>
              <w:rPr>
                <w:rFonts w:ascii="Times New Roman" w:eastAsia="Times New Roman" w:hAnsi="Times New Roman" w:cs="Times New Roman"/>
                <w:sz w:val="20"/>
              </w:rPr>
              <w:t>ação da prova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de …, código …, que realizou no dia … de … de …, na Escola …, com a fundamentação que apresenta em anexo (… páginas).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2DBF" w:rsidRDefault="001819D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0" w:line="359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Declara expressamente ter conhecimento do disposto no Regulamento das Provas de Avaliação Externa e de Equivalência à Fre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quência dos Ensinos Básico e Secundário, sobre o processo de reclamação das provas. </w:t>
            </w:r>
          </w:p>
          <w:p w:rsidR="00AB2DBF" w:rsidRDefault="001819DA">
            <w:pPr>
              <w:spacing w:after="94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97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Pede deferimento. </w:t>
            </w:r>
          </w:p>
          <w:p w:rsidR="00AB2DBF" w:rsidRDefault="001819DA">
            <w:pPr>
              <w:spacing w:after="135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>(Localidade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),…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/…/… </w:t>
            </w:r>
          </w:p>
          <w:p w:rsidR="00AB2DBF" w:rsidRDefault="001819DA">
            <w:pPr>
              <w:spacing w:after="96"/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96"/>
              <w:ind w:left="19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Aluno/Encarregado de Educação (quando o aluno for menor) </w:t>
            </w:r>
          </w:p>
          <w:p w:rsidR="00AB2DBF" w:rsidRDefault="001819DA">
            <w:pPr>
              <w:spacing w:after="134"/>
              <w:ind w:right="5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94"/>
              <w:ind w:right="6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(Assinatura)… </w:t>
            </w:r>
          </w:p>
          <w:p w:rsidR="00AB2DBF" w:rsidRDefault="001819DA">
            <w:pPr>
              <w:spacing w:after="96"/>
              <w:ind w:right="5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2DBF" w:rsidRDefault="001819DA">
            <w:pPr>
              <w:spacing w:after="102"/>
              <w:ind w:left="7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B2DBF" w:rsidRDefault="001819DA">
            <w:pPr>
              <w:spacing w:after="0"/>
              <w:ind w:left="7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B2DBF" w:rsidRDefault="001819DA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B2DBF" w:rsidRDefault="001819DA">
      <w:pPr>
        <w:spacing w:after="97"/>
        <w:ind w:left="847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Preencher em duplicado, sendo um dos exemplares devolvido ao aluno, como recibo. </w:t>
      </w:r>
    </w:p>
    <w:p w:rsidR="00AB2DBF" w:rsidRDefault="001819DA">
      <w:pPr>
        <w:spacing w:after="89"/>
        <w:ind w:left="85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B2DBF" w:rsidRDefault="001819DA">
      <w:pPr>
        <w:spacing w:after="0"/>
        <w:ind w:left="852"/>
      </w:pPr>
      <w:r>
        <w:rPr>
          <w:rFonts w:ascii="Franklin Gothic Book" w:eastAsia="Franklin Gothic Book" w:hAnsi="Franklin Gothic Book" w:cs="Franklin Gothic Book"/>
          <w:sz w:val="20"/>
        </w:rPr>
        <w:t xml:space="preserve">  </w:t>
      </w:r>
    </w:p>
    <w:p w:rsidR="00AB2DBF" w:rsidRDefault="001819DA">
      <w:pPr>
        <w:spacing w:after="0"/>
        <w:ind w:left="1112"/>
        <w:jc w:val="center"/>
      </w:pP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sectPr w:rsidR="00AB2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9" w:right="1110" w:bottom="1421" w:left="566" w:header="1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DA" w:rsidRDefault="001819DA">
      <w:pPr>
        <w:spacing w:after="0" w:line="240" w:lineRule="auto"/>
      </w:pPr>
      <w:r>
        <w:separator/>
      </w:r>
    </w:p>
  </w:endnote>
  <w:endnote w:type="continuationSeparator" w:id="0">
    <w:p w:rsidR="001819DA" w:rsidRDefault="0018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rFonts w:ascii="Times New Roman" w:eastAsia="Times New Roman" w:hAnsi="Times New Roman" w:cs="Times New Roman"/>
        <w:sz w:val="20"/>
      </w:rPr>
      <w:t xml:space="preserve">Norma 02/JNE/2019         Instruções – </w:t>
    </w:r>
    <w:r>
      <w:rPr>
        <w:rFonts w:ascii="Times New Roman" w:eastAsia="Times New Roman" w:hAnsi="Times New Roman" w:cs="Times New Roman"/>
        <w:sz w:val="20"/>
      </w:rPr>
      <w:t xml:space="preserve">Realização | classificação | reapreciação| reclamação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rFonts w:ascii="Times New Roman" w:eastAsia="Times New Roman" w:hAnsi="Times New Roman" w:cs="Times New Roman"/>
        <w:sz w:val="20"/>
      </w:rPr>
      <w:t xml:space="preserve">Norma 02/JNE/2019         Instruções – Realização | classificação | reapreciação| reclamação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rFonts w:ascii="Times New Roman" w:eastAsia="Times New Roman" w:hAnsi="Times New Roman" w:cs="Times New Roman"/>
        <w:sz w:val="20"/>
      </w:rPr>
      <w:t xml:space="preserve">Norma 02/JNE/2019         Instruções – Realização | classificação | reapreciação| reclamação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DA" w:rsidRDefault="001819DA">
      <w:pPr>
        <w:spacing w:after="0" w:line="240" w:lineRule="auto"/>
      </w:pPr>
      <w:r>
        <w:separator/>
      </w:r>
    </w:p>
  </w:footnote>
  <w:footnote w:type="continuationSeparator" w:id="0">
    <w:p w:rsidR="001819DA" w:rsidRDefault="0018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6486525</wp:posOffset>
          </wp:positionH>
          <wp:positionV relativeFrom="page">
            <wp:posOffset>249555</wp:posOffset>
          </wp:positionV>
          <wp:extent cx="523875" cy="41910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652780</wp:posOffset>
          </wp:positionH>
          <wp:positionV relativeFrom="page">
            <wp:posOffset>161925</wp:posOffset>
          </wp:positionV>
          <wp:extent cx="1143000" cy="80962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6486525</wp:posOffset>
          </wp:positionH>
          <wp:positionV relativeFrom="page">
            <wp:posOffset>249555</wp:posOffset>
          </wp:positionV>
          <wp:extent cx="523875" cy="41910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652780</wp:posOffset>
          </wp:positionH>
          <wp:positionV relativeFrom="page">
            <wp:posOffset>161925</wp:posOffset>
          </wp:positionV>
          <wp:extent cx="1143000" cy="80962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F" w:rsidRDefault="001819DA">
    <w:pPr>
      <w:spacing w:after="0"/>
      <w:ind w:left="85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6486525</wp:posOffset>
          </wp:positionH>
          <wp:positionV relativeFrom="page">
            <wp:posOffset>249555</wp:posOffset>
          </wp:positionV>
          <wp:extent cx="523875" cy="419100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652780</wp:posOffset>
          </wp:positionH>
          <wp:positionV relativeFrom="page">
            <wp:posOffset>161925</wp:posOffset>
          </wp:positionV>
          <wp:extent cx="1143000" cy="809625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BF"/>
    <w:rsid w:val="001819DA"/>
    <w:rsid w:val="004E2502"/>
    <w:rsid w:val="00AB2DBF"/>
    <w:rsid w:val="00B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EBF"/>
  <w15:docId w15:val="{F5E68D8B-9F6A-40F1-9898-DC7C8C90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hd w:val="clear" w:color="auto" w:fill="CCC0D9"/>
      <w:spacing w:after="0"/>
      <w:ind w:left="68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cp:lastModifiedBy>AnaRosas</cp:lastModifiedBy>
  <cp:revision>2</cp:revision>
  <dcterms:created xsi:type="dcterms:W3CDTF">2019-07-10T12:02:00Z</dcterms:created>
  <dcterms:modified xsi:type="dcterms:W3CDTF">2019-07-10T12:02:00Z</dcterms:modified>
</cp:coreProperties>
</file>